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0E90" w14:textId="329A0ADF" w:rsidR="007E6E99" w:rsidRDefault="007E6E99">
      <w:pPr xmlns:w="http://schemas.openxmlformats.org/wordprocessingml/2006/main"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6C9EB863" wp14:editId="38907EDB">
            <wp:extent cx="1247775" cy="1181492"/>
            <wp:effectExtent l="0" t="0" r="0" b="0"/>
            <wp:docPr id="224354853" name="Resim 1" descr="daire, logo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54853" name="Resim 1" descr="daire, logo, yazı tipi, simge, sembol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48" cy="119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ab xmlns:w="http://schemas.openxmlformats.org/wordprocessingml/2006/main"/>
      </w:r>
      <w:r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 xmlns:w="http://schemas.openxmlformats.org/wordprocessingml/2006/main" xmlns:wp="http://schemas.openxmlformats.org/drawingml/2006/wordprocessingDrawing" xmlns:wp14="http://schemas.microsoft.com/office/word/2010/wordprocessingDrawing" xmlns:r="http://schemas.openxmlformats.org/officeDocument/2006/relationships">
          <wp:inline distT="0" distB="0" distL="0" distR="0" wp14:anchorId="356AC353" wp14:editId="44598001">
            <wp:extent cx="1247775" cy="1181492"/>
            <wp:effectExtent l="0" t="0" r="0" b="9525"/>
            <wp:docPr id="2023541751" name="Resim 2023541751" descr="daire, logo, yazı tipi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54853" name="Resim 1" descr="daire, logo, yazı tipi, simge, sembol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5A9FED25" w:rsidR="00F65691" w:rsidRDefault="00000000" w:rsidP="007E6E99">
      <w:pPr xmlns:w="http://schemas.openxmlformats.org/wordprocessingml/2006/main"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 xml:space="preserve">ESKİŞEHİR TECHNICAL UNIVERSITY (ESTÜ)</w:t>
      </w:r>
    </w:p>
    <w:p w14:paraId="00000002" w14:textId="77777777" w:rsidR="00F65691" w:rsidRDefault="00000000">
      <w:pPr xmlns:w="http://schemas.openxmlformats.org/wordprocessingml/2006/main"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8"/>
          <w:szCs w:val="28"/>
        </w:rPr>
        <w:t xml:space="preserve">FOOD SERVICE OPERATING PROCEDURES IN AFFILIATED DINING HALLS</w:t>
      </w:r>
    </w:p>
    <w:p w14:paraId="00000003" w14:textId="77777777" w:rsidR="00F65691" w:rsidRDefault="00F65691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4" w14:textId="77777777" w:rsidR="00F65691" w:rsidRDefault="00000000">
      <w:pPr xmlns:w="http://schemas.openxmlformats.org/wordprocessingml/2006/main"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1) RESERVATION PROCEDURES</w:t>
      </w:r>
    </w:p>
    <w:p w14:paraId="00000005" w14:textId="77777777" w:rsidR="00F65691" w:rsidRDefault="00000000">
      <w:pPr xmlns:w="http://schemas.openxmlformats.org/wordprocessingml/2006/main"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a) Dining hall reservations can be made by entering the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Dining Hall </w:t>
      </w:r>
      <w:proofErr xmlns:w="http://schemas.openxmlformats.org/wordprocessingml/2006/main" w:type="spellStart"/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Portal ( </w:t>
      </w:r>
      <w:proofErr xmlns:w="http://schemas.openxmlformats.org/wordprocessingml/2006/main" w:type="spellEnd"/>
      <w:hyperlink xmlns:w="http://schemas.openxmlformats.org/wordprocessingml/2006/main" xmlns:r="http://schemas.openxmlformats.org/officeDocument/2006/relationships" r:id="rId6">
        <w:r xmlns:w="http://schemas.openxmlformats.org/wordprocessingml/2006/main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https://yemekhane.eskisehir.edu.tr/ ) via </w:t>
        </w:r>
      </w:hyperlink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the ESTÜ Official Website (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https://www.eskisehir.edu.tr/ </w:t>
      </w:r>
      <w:hyperlink xmlns:w="http://schemas.openxmlformats.org/wordprocessingml/2006/main" xmlns:r="http://schemas.openxmlformats.org/officeDocument/2006/relationships" r:id="rId7">
        <w:r xmlns:w="http://schemas.openxmlformats.org/wordprocessingml/2006/main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) </w:t>
        </w:r>
      </w:hyperlink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.</w:t>
      </w:r>
    </w:p>
    <w:p w14:paraId="00000006" w14:textId="77777777" w:rsidR="00F65691" w:rsidRDefault="00000000">
      <w:pPr xmlns:w="http://schemas.openxmlformats.org/wordprocessingml/2006/main"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Students will be able to log in to the system with their </w:t>
      </w:r>
      <w:proofErr xmlns:w="http://schemas.openxmlformats.org/wordprocessingml/2006/main" w:type="gramStart"/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TR </w:t>
      </w:r>
      <w:proofErr xmlns:w="http://schemas.openxmlformats.org/wordprocessingml/2006/main" w:type="gramEnd"/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ID Numbers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.</w:t>
      </w:r>
    </w:p>
    <w:p w14:paraId="00000007" w14:textId="77777777" w:rsidR="00F65691" w:rsidRDefault="00000000">
      <w:pPr xmlns:w="http://schemas.openxmlformats.org/wordprocessingml/2006/main"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Reservations for any business day can be made until the end of working hours (17.00) two business days in advance at the latest. In this direction;</w:t>
      </w:r>
    </w:p>
    <w:p w14:paraId="00000008" w14:textId="77777777" w:rsidR="00F65691" w:rsidRDefault="00000000">
      <w:pPr xmlns:w="http://schemas.openxmlformats.org/wordprocessingml/2006/main"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-Meal reservations for Mondays and Tuesdays must be made on Friday of the previous week at the latest;</w:t>
      </w:r>
    </w:p>
    <w:p w14:paraId="00000009" w14:textId="77777777" w:rsidR="00F65691" w:rsidRDefault="00000000">
      <w:pPr xmlns:w="http://schemas.openxmlformats.org/wordprocessingml/2006/main"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-Reservations for other business days can be made until the end of working hours (17.00) two business days in advance at the latest.</w:t>
      </w:r>
    </w:p>
    <w:p w14:paraId="0000000A" w14:textId="77777777" w:rsidR="00F65691" w:rsidRDefault="00000000">
      <w:pPr xmlns:w="http://schemas.openxmlformats.org/wordprocessingml/2006/main"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xmlns:w="http://schemas.openxmlformats.org/wordprocessingml/2006/main" w:type="gramStart"/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proofErr xmlns:w="http://schemas.openxmlformats.org/wordprocessingml/2006/main" w:type="gramEnd"/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Reservations that have already been purchased and whose date has not yet arrived can be released through the Cafeteria Portal and used on a later day.</w:t>
      </w:r>
    </w:p>
    <w:p w14:paraId="0000000B" w14:textId="77777777" w:rsidR="00F65691" w:rsidRDefault="00F65691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65691" w:rsidRDefault="00000000">
      <w:pPr xmlns:w="http://schemas.openxmlformats.org/wordprocessingml/2006/main"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FOOD SERVICE HOURS</w:t>
      </w:r>
    </w:p>
    <w:p w14:paraId="0000000D" w14:textId="77777777" w:rsidR="00F65691" w:rsidRDefault="00000000">
      <w:pPr xmlns:w="http://schemas.openxmlformats.org/wordprocessingml/2006/main"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Food service to students in the cafeterias affiliated with Eskişehir Technical University (ESTÜ) (Iki Eylül Campus Dining Hall and Porsuk Vocational School Dining Hall) during the 2023-2024 Academic Year;</w:t>
      </w:r>
    </w:p>
    <w:p w14:paraId="0000000E" w14:textId="77777777" w:rsidR="00F65691" w:rsidRDefault="00000000">
      <w:pPr xmlns:w="http://schemas.openxmlformats.org/wordprocessingml/2006/main"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-Lunch: 11.30-14.00</w:t>
      </w:r>
    </w:p>
    <w:p w14:paraId="0000000F" w14:textId="77777777" w:rsidR="00F65691" w:rsidRDefault="00000000">
      <w:pPr xmlns:w="http://schemas.openxmlformats.org/wordprocessingml/2006/main"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-Dinner: will be served between 16.30-18.30.</w:t>
      </w:r>
    </w:p>
    <w:p w14:paraId="00000010" w14:textId="77777777" w:rsidR="00F65691" w:rsidRDefault="00000000">
      <w:pPr xmlns:w="http://schemas.openxmlformats.org/wordprocessingml/2006/main">
        <w:spacing w:before="24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xmlns:w="http://schemas.openxmlformats.org/wordprocessingml/2006/main" w:id="0" w:name="_gjdgxs" w:colFirst="0" w:colLast="0"/>
      <w:bookmarkEnd xmlns:w="http://schemas.openxmlformats.org/wordprocessingml/2006/main" w:id="0"/>
      <w:r xmlns:w="http://schemas.openxmlformats.org/wordprocessingml/2006/main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</w:rPr>
        <w:t xml:space="preserve">If food service hours are not respected, food service will not be provided systematically to people.</w:t>
      </w:r>
    </w:p>
    <w:sectPr w:rsidR="00F65691">
      <w:pgSz w:w="11906" w:h="16838"/>
      <w:pgMar w:top="851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91"/>
    <w:rsid w:val="007E6E99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864A"/>
  <w15:docId w15:val="{CC9958E5-A28D-40D8-8653-0814FCC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emekhane.eskisehir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kisehir.edu.t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Özdemir Ahmet NAR</cp:lastModifiedBy>
  <cp:revision>2</cp:revision>
  <dcterms:created xsi:type="dcterms:W3CDTF">2023-10-06T10:39:00Z</dcterms:created>
  <dcterms:modified xsi:type="dcterms:W3CDTF">2023-10-06T10:47:00Z</dcterms:modified>
</cp:coreProperties>
</file>